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602125" cy="3179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2125" cy="317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9013671875" w:line="240" w:lineRule="auto"/>
        <w:ind w:left="920.4327392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Rendez-vous national des jeunes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élu-es 202</w:t>
      </w:r>
      <w:r w:rsidDel="00000000" w:rsidR="00000000" w:rsidRPr="00000000">
        <w:rPr>
          <w:b w:val="1"/>
          <w:sz w:val="25.989999771118164"/>
          <w:szCs w:val="25.98999977111816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40" w:lineRule="auto"/>
        <w:ind w:left="920.7125854492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Formulaire d’autorisation - Parents responsables ou tuteurs légaux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568359375" w:line="240" w:lineRule="auto"/>
        <w:ind w:left="913.439941406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Chers parents, chers tuteurs légaux,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30419921875" w:line="240" w:lineRule="auto"/>
        <w:ind w:left="917.4299621582031" w:right="865.7470703125" w:hanging="1.470031738281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Nous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avons le plaisir d’inviter votre enfant à participer au Rendez-vous national des jeunes élu-es.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930419921875" w:line="240" w:lineRule="auto"/>
        <w:ind w:left="908.8200378417969" w:right="869.029541015625" w:firstLine="10.07995605468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Rendez-vous national des jeunes élu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-e</w:t>
      </w: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le grand événement </w:t>
      </w: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 programme d’éducation CiviQc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financé par le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ecrétariat à la jeunesse du Québec.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Il est organisé par l’INM, en partenariat avec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Vox Populi : ta démocratie à l’école!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et il </w:t>
      </w: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vise à  permettre aux jeunes élu-es des conseils d’élèves de l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’ensemble du Québec </w:t>
      </w: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vivre des expériences significatives de participation citoyenne en plus de reconnaître leur engagement. Durant la journée d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’activités, qui aura lieu le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26 mars 2021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ce sera l’occasion pour votre enfant 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4.930419921875" w:line="240" w:lineRule="auto"/>
        <w:ind w:left="1440" w:right="869.029541015625" w:hanging="360"/>
        <w:rPr>
          <w:rFonts w:ascii="Roboto" w:cs="Roboto" w:eastAsia="Roboto" w:hAnsi="Roboto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d’enrichir et de consolider sa compréhension du rôle d’élu-e comme maillon de la vie  démocratique dans son milieu;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869.0295410156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de développer de nouveaux outils pour mieux exercer ses fonctions et réaliser les défis auxquels  il ou elle se mesure;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869.0295410156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d’apprendre à exercer son leadership d’élu-e par le biais de la participation citoyenne, dans un  souci de diversité et d’inclusion.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9298095703125" w:line="240" w:lineRule="auto"/>
        <w:ind w:left="915.9599304199219" w:right="867.166748046875" w:firstLine="2.9400634765625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toutes informations complémentaires, n’hésitez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pas à consulter le site web du programme d’éducation CiviQc (www.inm.qc.ca/civiqc) ou à nous contacter directement.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5250244140625" w:line="240" w:lineRule="auto"/>
        <w:ind w:left="918.899993896484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Merci d’accorder cette opportunité de participation citoyenne à votre enfant!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9298095703125" w:line="240" w:lineRule="auto"/>
        <w:ind w:left="913.43994140625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Cordiales salutations.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968.4399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4935"/>
        <w:tblGridChange w:id="0">
          <w:tblGrid>
            <w:gridCol w:w="4980"/>
            <w:gridCol w:w="493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324.9298095703125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Marie-Dina Salvione, chargée de projet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39.9298095703125" w:line="240" w:lineRule="auto"/>
              <w:ind w:left="0" w:firstLine="0"/>
              <w:rPr>
                <w:rFonts w:ascii="Roboto" w:cs="Roboto" w:eastAsia="Roboto" w:hAnsi="Roboto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20"/>
                <w:szCs w:val="20"/>
                <w:u w:val="single"/>
                <w:rtl w:val="0"/>
              </w:rPr>
              <w:t xml:space="preserve">marie-dina.salvione@inm.qc.ca</w:t>
            </w:r>
            <w:r w:rsidDel="00000000" w:rsidR="00000000" w:rsidRPr="00000000">
              <w:rPr>
                <w:rFonts w:ascii="Roboto" w:cs="Roboto" w:eastAsia="Roboto" w:hAnsi="Roboto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39.9298095703125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Tél.: 1-877-934-5999, poste 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324.9298095703125" w:line="240" w:lineRule="auto"/>
              <w:ind w:left="918.8999938964844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Emmanuelle Biroteau, agente de projet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39.9298095703125" w:line="240" w:lineRule="auto"/>
              <w:ind w:left="909.2399597167969" w:firstLine="0"/>
              <w:rPr>
                <w:rFonts w:ascii="Roboto" w:cs="Roboto" w:eastAsia="Roboto" w:hAnsi="Roboto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20"/>
                <w:szCs w:val="20"/>
                <w:u w:val="single"/>
                <w:rtl w:val="0"/>
              </w:rPr>
              <w:t xml:space="preserve">emmanuelle.biroteau@inm.qc.ca</w:t>
            </w:r>
            <w:r w:rsidDel="00000000" w:rsidR="00000000" w:rsidRPr="00000000">
              <w:rPr>
                <w:rFonts w:ascii="Roboto" w:cs="Roboto" w:eastAsia="Roboto" w:hAnsi="Roboto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39.9298095703125" w:line="240" w:lineRule="auto"/>
              <w:ind w:left="905.2499389648438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Tél.: 1-877-934-5999, poste 228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before="39.9298095703125" w:line="240" w:lineRule="auto"/>
        <w:ind w:left="0" w:firstLine="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.4327392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Rendez-vous national des jeunes élu-es 202</w:t>
      </w:r>
      <w:r w:rsidDel="00000000" w:rsidR="00000000" w:rsidRPr="00000000">
        <w:rPr>
          <w:b w:val="1"/>
          <w:sz w:val="25.989999771118164"/>
          <w:szCs w:val="25.98999977111816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40" w:lineRule="auto"/>
        <w:ind w:left="920.7125854492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Formulaire d’autorisation - Parents responsables ou tuteurs légaux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2568359375" w:line="240" w:lineRule="auto"/>
        <w:ind w:left="917.5199890136719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Identification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69482421875" w:line="240" w:lineRule="auto"/>
        <w:ind w:left="917.995452880859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et prénom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e la personne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participante : 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658935546875" w:line="240" w:lineRule="auto"/>
        <w:ind w:left="917.995452880859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Nom et prénom du parent ou du tuteur légal : ___________________________________________________</w:t>
      </w: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658935546875" w:line="240" w:lineRule="auto"/>
        <w:ind w:left="912.7967834472656" w:right="0" w:firstLine="0"/>
        <w:jc w:val="left"/>
        <w:rPr>
          <w:rFonts w:ascii="Roboto" w:cs="Roboto" w:eastAsia="Roboto" w:hAnsi="Roboto"/>
          <w:sz w:val="19.994998931884766"/>
          <w:szCs w:val="19.994998931884766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Courriel : _______________________________________________________________________</w:t>
      </w: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658935546875" w:line="240" w:lineRule="auto"/>
        <w:ind w:left="912.7967834472656" w:right="0" w:firstLine="0"/>
        <w:jc w:val="left"/>
        <w:rPr>
          <w:rFonts w:ascii="Roboto" w:cs="Roboto" w:eastAsia="Roboto" w:hAnsi="Roboto"/>
          <w:sz w:val="19.994998931884766"/>
          <w:szCs w:val="19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69482421875" w:line="269.95957374572754" w:lineRule="auto"/>
        <w:ind w:left="910.1974487304688" w:right="867.9931640625" w:firstLine="7.798004150390625"/>
        <w:jc w:val="left"/>
        <w:rPr>
          <w:rFonts w:ascii="Roboto" w:cs="Roboto" w:eastAsia="Roboto" w:hAnsi="Roboto"/>
          <w:sz w:val="19.994998931884766"/>
          <w:szCs w:val="19.994998931884766"/>
          <w:highlight w:val="yellow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Par la présente, j’autorise mon enfant à participer aux activités du Rendez-vous national des jeunes élu-es 202</w:t>
      </w: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. Cette autorisation comprend: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583251953125" w:line="240" w:lineRule="auto"/>
        <w:ind w:left="1440" w:right="0" w:hanging="360"/>
        <w:jc w:val="left"/>
        <w:rPr>
          <w:rFonts w:ascii="Roboto" w:cs="Roboto" w:eastAsia="Roboto" w:hAnsi="Roboto"/>
          <w:sz w:val="19.994998931884766"/>
          <w:szCs w:val="19.994998931884766"/>
        </w:rPr>
      </w:pP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la participation à l’après-midi d’activités : 26 mars, de 12h à 16h15, en virtuel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86.60888671875" w:line="240" w:lineRule="auto"/>
        <w:ind w:left="900.7200622558594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Décharge pour l’utilisation des photos et/ou vidéos prises dans le cadre d’une activité de l’INM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386.60888671875" w:line="240" w:lineRule="auto"/>
        <w:ind w:left="1440" w:hanging="360"/>
        <w:rPr>
          <w:rFonts w:ascii="Roboto" w:cs="Roboto" w:eastAsia="Roboto" w:hAnsi="Roboto"/>
          <w:sz w:val="18"/>
          <w:szCs w:val="18"/>
          <w:u w:val="no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Par la présente, j’autorise l’INM à utiliser le nom et l’image de mon enfant mineur dans une photo ou vidéo ainsi que toute déclaration relative à l’activité en question à des fins de promotion, sans rémunération ou compensation supplémentaire. Entre autres, les photos/vidéos pourront servir sur le site web et sur les plateformes sociales de I’INM dans le cadre d’opérations de relations publiques.</w:t>
      </w:r>
    </w:p>
    <w:p w:rsidR="00000000" w:rsidDel="00000000" w:rsidP="00000000" w:rsidRDefault="00000000" w:rsidRPr="00000000" w14:paraId="0000001F">
      <w:pPr>
        <w:widowControl w:val="0"/>
        <w:spacing w:before="555.821533203125" w:line="240" w:lineRule="auto"/>
        <w:ind w:left="908.5978698730469" w:firstLine="0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9.994998931884766"/>
          <w:szCs w:val="19.994998931884766"/>
          <w:rtl w:val="0"/>
        </w:rPr>
        <w:t xml:space="preserve">Signature :______________________________________________                               Date :____________________________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28.81889763779526" w:top="447.8740157480315" w:left="538.5826771653544" w:right="538.58267716535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